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CA79" w14:textId="202BEB48" w:rsidR="009A3FE3" w:rsidRDefault="001D3F00" w:rsidP="009A3FE3">
      <w:pPr>
        <w:pStyle w:val="Default"/>
        <w:jc w:val="center"/>
        <w:rPr>
          <w:rFonts w:cstheme="minorHAnsi"/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>Our Lady of Mercy &amp; St Joseph, Lymington; St Anne’s, Brockenhurst &amp; St Francis of Assisi, Milford on Sea.</w:t>
      </w:r>
    </w:p>
    <w:p w14:paraId="3E3FFED0" w14:textId="0467B8F8" w:rsidR="00846603" w:rsidRPr="009A3FE3" w:rsidRDefault="009A3FE3" w:rsidP="009A3FE3">
      <w:pPr>
        <w:pStyle w:val="Default"/>
        <w:jc w:val="center"/>
      </w:pPr>
      <w:r w:rsidRPr="009A3FE3">
        <w:rPr>
          <w:rFonts w:cstheme="minorHAnsi"/>
          <w:b/>
          <w:bCs/>
        </w:rPr>
        <w:t xml:space="preserve">Risk </w:t>
      </w:r>
      <w:r w:rsidR="00BB5E0E" w:rsidRPr="009A3FE3">
        <w:rPr>
          <w:rFonts w:cstheme="minorHAnsi"/>
          <w:b/>
          <w:bCs/>
        </w:rPr>
        <w:t>assessment</w:t>
      </w:r>
      <w:r w:rsidR="00BB5E0E" w:rsidRPr="009A3FE3">
        <w:t xml:space="preserve"> Lifting</w:t>
      </w:r>
      <w:r w:rsidR="00846603" w:rsidRPr="009A3FE3">
        <w:t xml:space="preserve"> restrictions</w:t>
      </w:r>
      <w:r w:rsidRPr="009A3FE3">
        <w:t xml:space="preserve"> 19</w:t>
      </w:r>
      <w:r w:rsidRPr="009A3FE3">
        <w:rPr>
          <w:vertAlign w:val="superscript"/>
        </w:rPr>
        <w:t>th</w:t>
      </w:r>
      <w:r w:rsidRPr="009A3FE3">
        <w:t xml:space="preserve"> July 2021</w:t>
      </w:r>
      <w:r w:rsidR="005B5C97">
        <w:t xml:space="preserve"> (version 1)</w:t>
      </w:r>
    </w:p>
    <w:p w14:paraId="66F40C19" w14:textId="28566F77" w:rsidR="00BB5E0E" w:rsidRDefault="00BB5E0E" w:rsidP="009A3FE3">
      <w:pPr>
        <w:pStyle w:val="Default"/>
        <w:jc w:val="both"/>
      </w:pPr>
      <w:r w:rsidRPr="00BB5E0E">
        <w:rPr>
          <w:b/>
          <w:bCs/>
        </w:rPr>
        <w:t>Our primary aim is to keep all safe as best we can</w:t>
      </w:r>
      <w:r w:rsidR="00CE547D">
        <w:rPr>
          <w:b/>
          <w:bCs/>
        </w:rPr>
        <w:t xml:space="preserve"> who use our churches</w:t>
      </w:r>
      <w:r>
        <w:t>.</w:t>
      </w:r>
    </w:p>
    <w:p w14:paraId="381F378C" w14:textId="7C4B11BA" w:rsidR="00846603" w:rsidRPr="00BB5E0E" w:rsidRDefault="00846603" w:rsidP="009A3FE3">
      <w:pPr>
        <w:pStyle w:val="Default"/>
        <w:jc w:val="both"/>
        <w:rPr>
          <w:b/>
          <w:bCs/>
        </w:rPr>
      </w:pPr>
      <w:r w:rsidRPr="00BB5E0E">
        <w:rPr>
          <w:b/>
          <w:bCs/>
        </w:rPr>
        <w:t>Most legal restrictions to control COVID-19 have been lifted at step 4. This means that:</w:t>
      </w:r>
    </w:p>
    <w:p w14:paraId="4657BA2D" w14:textId="28F913C6" w:rsidR="009A3FE3" w:rsidRPr="00BB5E0E" w:rsidRDefault="009A3FE3" w:rsidP="009A3FE3">
      <w:pPr>
        <w:pStyle w:val="Default"/>
        <w:jc w:val="both"/>
        <w:rPr>
          <w:rFonts w:cstheme="minorHAnsi"/>
          <w:b/>
          <w:bCs/>
        </w:rPr>
      </w:pPr>
      <w:r w:rsidRPr="00BB5E0E">
        <w:rPr>
          <w:rFonts w:cstheme="minorHAnsi"/>
          <w:b/>
          <w:bCs/>
        </w:rPr>
        <w:t xml:space="preserve">There are no longer restrictions on group sizes for attending communal worship. COVID-19 has not gone away, so </w:t>
      </w:r>
      <w:r w:rsidR="005B5C97" w:rsidRPr="00BB5E0E">
        <w:rPr>
          <w:rFonts w:cstheme="minorHAnsi"/>
          <w:b/>
          <w:bCs/>
        </w:rPr>
        <w:t>it is</w:t>
      </w:r>
      <w:r w:rsidRPr="00BB5E0E">
        <w:rPr>
          <w:rFonts w:cstheme="minorHAnsi"/>
          <w:b/>
          <w:bCs/>
        </w:rPr>
        <w:t xml:space="preserve"> important to remember the actions </w:t>
      </w:r>
      <w:r w:rsidR="00BB5E0E" w:rsidRPr="00BB5E0E">
        <w:rPr>
          <w:rFonts w:cstheme="minorHAnsi"/>
          <w:b/>
          <w:bCs/>
        </w:rPr>
        <w:t>we</w:t>
      </w:r>
      <w:r w:rsidRPr="00BB5E0E">
        <w:rPr>
          <w:rFonts w:cstheme="minorHAnsi"/>
          <w:b/>
          <w:bCs/>
        </w:rPr>
        <w:t xml:space="preserve"> can take to keep </w:t>
      </w:r>
      <w:r w:rsidR="00BB5E0E" w:rsidRPr="00BB5E0E">
        <w:rPr>
          <w:rFonts w:cstheme="minorHAnsi"/>
          <w:b/>
          <w:bCs/>
        </w:rPr>
        <w:t>ourselves</w:t>
      </w:r>
      <w:r w:rsidRPr="00BB5E0E">
        <w:rPr>
          <w:rFonts w:cstheme="minorHAnsi"/>
          <w:b/>
          <w:bCs/>
        </w:rPr>
        <w:t xml:space="preserve"> and others safe. Everybody needs to continue to act carefully and remain cautious.</w:t>
      </w:r>
    </w:p>
    <w:p w14:paraId="20A2C25D" w14:textId="46033B3B" w:rsidR="00846603" w:rsidRPr="00BB5E0E" w:rsidRDefault="00846603" w:rsidP="009A3FE3">
      <w:pPr>
        <w:pStyle w:val="Default"/>
        <w:jc w:val="both"/>
        <w:rPr>
          <w:b/>
          <w:bCs/>
        </w:rPr>
      </w:pPr>
      <w:r w:rsidRPr="00BB5E0E">
        <w:rPr>
          <w:b/>
          <w:bCs/>
        </w:rPr>
        <w:t xml:space="preserve">However, </w:t>
      </w:r>
      <w:r w:rsidR="009A3FE3" w:rsidRPr="00BB5E0E">
        <w:rPr>
          <w:b/>
          <w:bCs/>
        </w:rPr>
        <w:t>to</w:t>
      </w:r>
      <w:r w:rsidRPr="00BB5E0E">
        <w:rPr>
          <w:b/>
          <w:bCs/>
        </w:rPr>
        <w:t xml:space="preserve"> minimise risk at a time of high prevalence, </w:t>
      </w:r>
      <w:r w:rsidR="00BB5E0E" w:rsidRPr="00BB5E0E">
        <w:rPr>
          <w:b/>
          <w:bCs/>
        </w:rPr>
        <w:t>we</w:t>
      </w:r>
      <w:r w:rsidRPr="00BB5E0E">
        <w:rPr>
          <w:b/>
          <w:bCs/>
        </w:rPr>
        <w:t xml:space="preserve"> should limit the close contact </w:t>
      </w:r>
      <w:r w:rsidR="00BB5E0E" w:rsidRPr="00BB5E0E">
        <w:rPr>
          <w:b/>
          <w:bCs/>
        </w:rPr>
        <w:t>we</w:t>
      </w:r>
      <w:r w:rsidRPr="00BB5E0E">
        <w:rPr>
          <w:b/>
          <w:bCs/>
        </w:rPr>
        <w:t xml:space="preserve"> have with those </w:t>
      </w:r>
      <w:r w:rsidR="00BB5E0E" w:rsidRPr="00BB5E0E">
        <w:rPr>
          <w:b/>
          <w:bCs/>
        </w:rPr>
        <w:t>we</w:t>
      </w:r>
      <w:r w:rsidRPr="00BB5E0E">
        <w:rPr>
          <w:b/>
          <w:bCs/>
        </w:rPr>
        <w:t xml:space="preserve"> do not usually live </w:t>
      </w:r>
      <w:r w:rsidR="009A3FE3" w:rsidRPr="00BB5E0E">
        <w:rPr>
          <w:b/>
          <w:bCs/>
        </w:rPr>
        <w:t xml:space="preserve">with. </w:t>
      </w:r>
      <w:r w:rsidRPr="00BB5E0E">
        <w:rPr>
          <w:b/>
          <w:bCs/>
        </w:rPr>
        <w:t xml:space="preserve">This includes minimising the number, </w:t>
      </w:r>
      <w:r w:rsidR="009A3FE3" w:rsidRPr="00BB5E0E">
        <w:rPr>
          <w:b/>
          <w:bCs/>
        </w:rPr>
        <w:t>proximity,</w:t>
      </w:r>
      <w:r w:rsidRPr="00BB5E0E">
        <w:rPr>
          <w:b/>
          <w:bCs/>
        </w:rPr>
        <w:t xml:space="preserve"> and duration of social contacts. We ask you not to gather in church to socialise after Mass.</w:t>
      </w:r>
    </w:p>
    <w:p w14:paraId="4927B17F" w14:textId="77777777" w:rsidR="00846603" w:rsidRDefault="00846603" w:rsidP="00846603">
      <w:pPr>
        <w:pStyle w:val="Default"/>
        <w:rPr>
          <w:rFonts w:cstheme="minorHAnsi"/>
          <w:b/>
          <w:bCs/>
          <w:sz w:val="22"/>
          <w:szCs w:val="22"/>
        </w:rPr>
      </w:pPr>
    </w:p>
    <w:p w14:paraId="64B140FB" w14:textId="77777777" w:rsidR="00846603" w:rsidRDefault="00846603" w:rsidP="008466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3948" w:type="dxa"/>
        <w:tblInd w:w="0" w:type="dxa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846603" w14:paraId="676A19D7" w14:textId="77777777" w:rsidTr="00CE547D">
        <w:trPr>
          <w:trHeight w:val="63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D5BE24" w14:textId="77777777" w:rsidR="001D3F00" w:rsidRDefault="00846603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3F00">
              <w:rPr>
                <w:rFonts w:cstheme="minorHAnsi"/>
                <w:b/>
                <w:bCs/>
                <w:sz w:val="20"/>
                <w:szCs w:val="20"/>
              </w:rPr>
              <w:t>Church</w:t>
            </w:r>
            <w:r w:rsidR="00BB5E0E" w:rsidRPr="001D3F00">
              <w:rPr>
                <w:rFonts w:cstheme="minorHAnsi"/>
                <w:b/>
                <w:bCs/>
                <w:sz w:val="20"/>
                <w:szCs w:val="20"/>
              </w:rPr>
              <w:t>es</w:t>
            </w:r>
            <w:r w:rsidRPr="001D3F0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1D3F00" w:rsidRPr="001D3F00">
              <w:rPr>
                <w:sz w:val="20"/>
                <w:szCs w:val="20"/>
              </w:rPr>
              <w:t xml:space="preserve"> </w:t>
            </w:r>
            <w:r w:rsidR="001D3F00" w:rsidRPr="001D3F00">
              <w:rPr>
                <w:rFonts w:cstheme="minorHAnsi"/>
                <w:b/>
                <w:bCs/>
                <w:sz w:val="20"/>
                <w:szCs w:val="20"/>
              </w:rPr>
              <w:t xml:space="preserve">Our Lady of Mercy &amp; St Joseph, </w:t>
            </w:r>
            <w:proofErr w:type="gramStart"/>
            <w:r w:rsidR="001D3F00" w:rsidRPr="001D3F00">
              <w:rPr>
                <w:rFonts w:cstheme="minorHAnsi"/>
                <w:b/>
                <w:bCs/>
                <w:sz w:val="20"/>
                <w:szCs w:val="20"/>
              </w:rPr>
              <w:t>Lymington;</w:t>
            </w:r>
            <w:proofErr w:type="gramEnd"/>
            <w:r w:rsidR="001D3F00" w:rsidRPr="001D3F0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F16CB06" w14:textId="1290FB2B" w:rsidR="00846603" w:rsidRPr="001D3F00" w:rsidRDefault="001D3F00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3F00">
              <w:rPr>
                <w:rFonts w:cstheme="minorHAnsi"/>
                <w:b/>
                <w:bCs/>
                <w:sz w:val="20"/>
                <w:szCs w:val="20"/>
              </w:rPr>
              <w:t xml:space="preserve">St Anne’s, Brockenhurst &amp;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1D3F00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1D3F00">
              <w:rPr>
                <w:rFonts w:cstheme="minorHAnsi"/>
                <w:b/>
                <w:bCs/>
                <w:sz w:val="20"/>
                <w:szCs w:val="20"/>
              </w:rPr>
              <w:t>Francis</w:t>
            </w:r>
            <w:proofErr w:type="gramEnd"/>
            <w:r w:rsidRPr="001D3F00">
              <w:rPr>
                <w:rFonts w:cstheme="minorHAnsi"/>
                <w:b/>
                <w:bCs/>
                <w:sz w:val="20"/>
                <w:szCs w:val="20"/>
              </w:rPr>
              <w:t xml:space="preserve"> of Assisi, Milford on Sea.</w:t>
            </w:r>
          </w:p>
          <w:p w14:paraId="12B41F78" w14:textId="6987AEB1" w:rsidR="00846603" w:rsidRDefault="00846603" w:rsidP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804BB" w14:textId="7F301B03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Assessor’s name:</w:t>
            </w:r>
            <w:r w:rsidR="001D3F00">
              <w:rPr>
                <w:rFonts w:cstheme="minorHAnsi"/>
                <w:b/>
                <w:bCs/>
                <w:sz w:val="24"/>
                <w:szCs w:val="24"/>
              </w:rPr>
              <w:t xml:space="preserve"> Linda Guilding</w:t>
            </w:r>
          </w:p>
          <w:p w14:paraId="25D3E5C9" w14:textId="490FA02A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30871" w14:textId="77777777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completed:</w:t>
            </w:r>
          </w:p>
          <w:p w14:paraId="44CF5B5F" w14:textId="793BDAEF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19/7/2021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F13276" w14:textId="77777777" w:rsidR="00846603" w:rsidRDefault="00846603">
            <w:pPr>
              <w:spacing w:line="240" w:lineRule="auto"/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Review date:</w:t>
            </w:r>
          </w:p>
          <w:p w14:paraId="4706B567" w14:textId="5598E1AA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19/8/2021</w:t>
            </w:r>
          </w:p>
        </w:tc>
      </w:tr>
    </w:tbl>
    <w:p w14:paraId="6C6E3CBF" w14:textId="77777777" w:rsidR="00846603" w:rsidRDefault="00846603" w:rsidP="008466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Ind w:w="0" w:type="dxa"/>
        <w:tblLook w:val="0020" w:firstRow="1" w:lastRow="0" w:firstColumn="0" w:lastColumn="0" w:noHBand="0" w:noVBand="0"/>
      </w:tblPr>
      <w:tblGrid>
        <w:gridCol w:w="2925"/>
        <w:gridCol w:w="4866"/>
        <w:gridCol w:w="2898"/>
        <w:gridCol w:w="1723"/>
        <w:gridCol w:w="1536"/>
      </w:tblGrid>
      <w:tr w:rsidR="00846603" w14:paraId="452ABA58" w14:textId="77777777" w:rsidTr="00CE547D">
        <w:trPr>
          <w:trHeight w:val="311"/>
          <w:tblHeader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1D5DF3" w14:textId="77777777" w:rsidR="00846603" w:rsidRDefault="0084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AA2923" w14:textId="77777777" w:rsidR="00846603" w:rsidRDefault="0084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F91934" w14:textId="77777777" w:rsidR="00846603" w:rsidRDefault="008466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48B289" w14:textId="77777777" w:rsidR="00846603" w:rsidRDefault="008466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Action by whom?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F61905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846603" w14:paraId="38D3AEBF" w14:textId="77777777" w:rsidTr="00846603">
        <w:trPr>
          <w:trHeight w:val="608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5D4F73" w14:textId="3529B957" w:rsidR="00846603" w:rsidRDefault="004769FC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846603" w:rsidRPr="004769FC">
              <w:rPr>
                <w:rFonts w:cstheme="minorHAnsi"/>
                <w:sz w:val="22"/>
                <w:szCs w:val="22"/>
              </w:rPr>
              <w:t xml:space="preserve">reparation of </w:t>
            </w:r>
            <w:r w:rsidR="00846603">
              <w:rPr>
                <w:rFonts w:cstheme="minorHAnsi"/>
                <w:b/>
                <w:bCs/>
                <w:sz w:val="22"/>
                <w:szCs w:val="22"/>
              </w:rPr>
              <w:t>the Church for services</w:t>
            </w:r>
            <w:r w:rsidR="00CE547D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5BE05CED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579844B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F90DC4C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7D3F02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BF6ACF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E820FDB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DDE2E5D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9970063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078DDE4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2577100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BFD0DF3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A548535" w14:textId="3C5D6ABF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CACE7A8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  <w:r w:rsidRPr="004769FC">
              <w:rPr>
                <w:sz w:val="22"/>
                <w:szCs w:val="22"/>
              </w:rPr>
              <w:t>Surface transmission of Covid-19</w:t>
            </w:r>
          </w:p>
          <w:p w14:paraId="0364E4C6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08B830D7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4BA03B11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67EAC5DC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2FB42C54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06581754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640C7709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1741A4E5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0DCF0300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39AFCBC5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639E06CB" w14:textId="7AAE91A3" w:rsidR="00C00261" w:rsidRPr="004769FC" w:rsidRDefault="00BB5E0E">
            <w:pPr>
              <w:pStyle w:val="Default"/>
              <w:rPr>
                <w:sz w:val="22"/>
                <w:szCs w:val="22"/>
              </w:rPr>
            </w:pPr>
            <w:r w:rsidRPr="004769FC">
              <w:rPr>
                <w:sz w:val="22"/>
                <w:szCs w:val="22"/>
              </w:rPr>
              <w:t>Track and Trace</w:t>
            </w:r>
            <w:r w:rsidR="00CE547D">
              <w:rPr>
                <w:sz w:val="22"/>
                <w:szCs w:val="22"/>
              </w:rPr>
              <w:t>.</w:t>
            </w:r>
          </w:p>
          <w:p w14:paraId="44A7EFFD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55CAF7E4" w14:textId="16160AC3" w:rsidR="004769FC" w:rsidRDefault="004769FC" w:rsidP="001B30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 Coverings</w:t>
            </w:r>
            <w:r w:rsidR="00CE547D">
              <w:rPr>
                <w:sz w:val="22"/>
                <w:szCs w:val="22"/>
              </w:rPr>
              <w:t>.</w:t>
            </w:r>
          </w:p>
          <w:p w14:paraId="7447A342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22E13BE8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3CDC3413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6844AEB7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5AC881B2" w14:textId="014F908E" w:rsidR="004769FC" w:rsidRDefault="00C9100A" w:rsidP="001B30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Holy Communion</w:t>
            </w:r>
          </w:p>
          <w:p w14:paraId="679C3468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2DD7A991" w14:textId="77777777" w:rsidR="00E5305E" w:rsidRDefault="00E5305E" w:rsidP="001B30B5">
            <w:pPr>
              <w:pStyle w:val="Default"/>
              <w:rPr>
                <w:sz w:val="22"/>
                <w:szCs w:val="22"/>
              </w:rPr>
            </w:pPr>
          </w:p>
          <w:p w14:paraId="65E38D12" w14:textId="77777777" w:rsidR="00E5305E" w:rsidRDefault="00E5305E" w:rsidP="001B30B5">
            <w:pPr>
              <w:pStyle w:val="Default"/>
              <w:rPr>
                <w:sz w:val="22"/>
                <w:szCs w:val="22"/>
              </w:rPr>
            </w:pPr>
          </w:p>
          <w:p w14:paraId="33B3EFB1" w14:textId="4590FA6A" w:rsidR="001B30B5" w:rsidRPr="004769FC" w:rsidRDefault="001B30B5" w:rsidP="001B30B5">
            <w:pPr>
              <w:pStyle w:val="Default"/>
              <w:rPr>
                <w:sz w:val="22"/>
                <w:szCs w:val="22"/>
              </w:rPr>
            </w:pPr>
            <w:r w:rsidRPr="004769FC">
              <w:rPr>
                <w:sz w:val="22"/>
                <w:szCs w:val="22"/>
              </w:rPr>
              <w:t>Singing, music</w:t>
            </w:r>
            <w:r w:rsidR="00CE547D">
              <w:rPr>
                <w:sz w:val="22"/>
                <w:szCs w:val="22"/>
              </w:rPr>
              <w:t>.</w:t>
            </w:r>
            <w:r w:rsidRPr="004769FC">
              <w:rPr>
                <w:sz w:val="22"/>
                <w:szCs w:val="22"/>
              </w:rPr>
              <w:t xml:space="preserve"> </w:t>
            </w:r>
          </w:p>
          <w:p w14:paraId="3886E4AF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2CF2BD27" w14:textId="6E937363" w:rsidR="004769FC" w:rsidRDefault="004769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E959A" w14:textId="77777777" w:rsidR="004769FC" w:rsidRDefault="004769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CE6E0" w14:textId="77777777" w:rsidR="004769FC" w:rsidRDefault="004769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B3475" w14:textId="7EAFB117" w:rsidR="00C00261" w:rsidRPr="004769FC" w:rsidRDefault="004979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769FC">
              <w:rPr>
                <w:rFonts w:asciiTheme="minorHAnsi" w:hAnsiTheme="minorHAnsi" w:cstheme="minorHAnsi"/>
                <w:sz w:val="22"/>
                <w:szCs w:val="22"/>
              </w:rPr>
              <w:t>Singing area</w:t>
            </w:r>
            <w:r w:rsidR="00CE54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E83684" w14:textId="77777777" w:rsidR="00C00261" w:rsidRPr="004769FC" w:rsidRDefault="00C002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D6BF2" w14:textId="77777777" w:rsidR="00C00261" w:rsidRPr="004769FC" w:rsidRDefault="00C002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6369C" w14:textId="77777777" w:rsidR="00C00261" w:rsidRPr="004769FC" w:rsidRDefault="00C002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52B5" w14:textId="78733D93" w:rsidR="00C00261" w:rsidRDefault="00C002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769FC">
              <w:rPr>
                <w:rFonts w:asciiTheme="minorHAnsi" w:hAnsiTheme="minorHAnsi" w:cstheme="minorHAnsi"/>
                <w:sz w:val="22"/>
                <w:szCs w:val="22"/>
              </w:rPr>
              <w:t>Good hygiene and cleaning of the building.</w:t>
            </w:r>
          </w:p>
          <w:p w14:paraId="11E7D041" w14:textId="052CF99A" w:rsidR="004769FC" w:rsidRDefault="004769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02DF6" w14:textId="5219F8D4" w:rsidR="004769FC" w:rsidRPr="004769FC" w:rsidRDefault="004769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69FC">
              <w:rPr>
                <w:sz w:val="22"/>
                <w:szCs w:val="22"/>
              </w:rPr>
              <w:t>Communicate</w:t>
            </w:r>
            <w:r w:rsidR="00CE547D">
              <w:rPr>
                <w:sz w:val="22"/>
                <w:szCs w:val="22"/>
              </w:rPr>
              <w:t>.</w:t>
            </w:r>
          </w:p>
          <w:p w14:paraId="75138712" w14:textId="0931AB9D" w:rsidR="004769FC" w:rsidRPr="004769FC" w:rsidRDefault="004769FC">
            <w:pPr>
              <w:pStyle w:val="Default"/>
              <w:rPr>
                <w:sz w:val="22"/>
                <w:szCs w:val="22"/>
              </w:rPr>
            </w:pPr>
          </w:p>
          <w:p w14:paraId="03DA3001" w14:textId="77777777" w:rsidR="004769FC" w:rsidRDefault="004769FC">
            <w:pPr>
              <w:pStyle w:val="Default"/>
              <w:rPr>
                <w:sz w:val="22"/>
                <w:szCs w:val="22"/>
              </w:rPr>
            </w:pPr>
          </w:p>
          <w:p w14:paraId="51915311" w14:textId="05200C5B" w:rsidR="004769FC" w:rsidRPr="004769FC" w:rsidRDefault="004769FC">
            <w:pPr>
              <w:pStyle w:val="Default"/>
              <w:rPr>
                <w:sz w:val="22"/>
                <w:szCs w:val="22"/>
              </w:rPr>
            </w:pPr>
            <w:r w:rsidRPr="004769FC">
              <w:rPr>
                <w:sz w:val="22"/>
                <w:szCs w:val="22"/>
              </w:rPr>
              <w:t>Cleaning</w:t>
            </w:r>
            <w:r w:rsidR="00CE547D">
              <w:rPr>
                <w:sz w:val="22"/>
                <w:szCs w:val="22"/>
              </w:rPr>
              <w:t>.</w:t>
            </w:r>
          </w:p>
          <w:p w14:paraId="133BA088" w14:textId="554ED904" w:rsidR="00C00261" w:rsidRDefault="00C002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8A3DB9" w14:textId="4B5DA68A" w:rsidR="00846603" w:rsidRDefault="00420E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Parish Priest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6EC483" w14:textId="6A0CD226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52C9AB" w14:textId="324F2FBF" w:rsidR="00846603" w:rsidRDefault="004769F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Parish Priest</w:t>
            </w:r>
          </w:p>
          <w:p w14:paraId="3775BB6B" w14:textId="4C2A717D" w:rsidR="004769FC" w:rsidRDefault="004769F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3CBF1" w14:textId="1EACB7CB" w:rsidR="00846603" w:rsidRDefault="00CE5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2021</w:t>
            </w:r>
          </w:p>
        </w:tc>
      </w:tr>
      <w:tr w:rsidR="00846603" w14:paraId="24608842" w14:textId="77777777" w:rsidTr="00846603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B931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4648A" w14:textId="08E6F544" w:rsidR="00846603" w:rsidRDefault="0084660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Review guide on cleaning church buildings. Complete the ‘cleaning’ section of this risk assessment (below).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D1F6E0" w14:textId="77777777" w:rsidR="00846603" w:rsidRDefault="008466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F8A2B3" w14:textId="41AF5FA1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86971F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46603" w14:paraId="61727053" w14:textId="77777777" w:rsidTr="00846603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1987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53E158" w14:textId="3662CAE3" w:rsidR="00846603" w:rsidRPr="00846603" w:rsidRDefault="004769FC" w:rsidP="00846603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P</w:t>
            </w:r>
            <w:r w:rsidR="00846603">
              <w:rPr>
                <w:rFonts w:cstheme="minorBidi"/>
                <w:sz w:val="22"/>
                <w:szCs w:val="22"/>
              </w:rPr>
              <w:t xml:space="preserve">oint of entry into the church to manage flow of people. </w:t>
            </w:r>
            <w:r w:rsidR="00846603" w:rsidRPr="00846603">
              <w:rPr>
                <w:rFonts w:cstheme="minorBidi"/>
                <w:sz w:val="22"/>
                <w:szCs w:val="22"/>
              </w:rPr>
              <w:t>While no situation is risk free, there are actions we can take to protect ourselves and others around us. Social distancing and capacity</w:t>
            </w:r>
          </w:p>
          <w:p w14:paraId="1CD829CF" w14:textId="2BBC6206" w:rsidR="00846603" w:rsidRDefault="00846603" w:rsidP="00846603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846603">
              <w:rPr>
                <w:rFonts w:cstheme="minorBidi"/>
                <w:sz w:val="22"/>
                <w:szCs w:val="22"/>
              </w:rPr>
              <w:t xml:space="preserve">From 19 July social distancing restrictions no longer apply. This means that you do not need to implement social distancing.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E0C5A9" w14:textId="47280980" w:rsidR="001D3F00" w:rsidRDefault="00846603">
            <w:pPr>
              <w:pStyle w:val="Default"/>
              <w:rPr>
                <w:color w:val="FF0000"/>
              </w:rPr>
            </w:pPr>
            <w:r w:rsidRPr="004340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Entry through main entrance</w:t>
            </w:r>
          </w:p>
          <w:p w14:paraId="0260CE2D" w14:textId="4A27F4A2" w:rsidR="00846603" w:rsidRDefault="001D3F00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Stewards to help keep the 2m</w:t>
            </w:r>
            <w:r w:rsidR="00846603" w:rsidRPr="000A61A5">
              <w:rPr>
                <w:color w:val="FF0000"/>
              </w:rPr>
              <w:t xml:space="preserve"> distance between </w:t>
            </w:r>
            <w:r>
              <w:rPr>
                <w:color w:val="FF0000"/>
              </w:rPr>
              <w:t>people</w:t>
            </w:r>
            <w:r w:rsidR="00846603">
              <w:rPr>
                <w:color w:val="FF0000"/>
              </w:rPr>
              <w:t xml:space="preserve"> whist entering and </w:t>
            </w:r>
            <w:r>
              <w:rPr>
                <w:color w:val="FF0000"/>
              </w:rPr>
              <w:t>exiting the church</w:t>
            </w:r>
          </w:p>
          <w:p w14:paraId="5CC0F3D3" w14:textId="77777777" w:rsidR="00846603" w:rsidRDefault="00846603">
            <w:pPr>
              <w:pStyle w:val="Default"/>
              <w:rPr>
                <w:color w:val="FF0000"/>
              </w:rPr>
            </w:pPr>
          </w:p>
          <w:p w14:paraId="2BC8B4E7" w14:textId="07A89EE0" w:rsidR="00846603" w:rsidRDefault="00846603" w:rsidP="0043403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184CCF" w14:textId="2DC4E972" w:rsidR="00846603" w:rsidRDefault="001D3F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4796D5" w14:textId="30CB71B4" w:rsidR="00846603" w:rsidRPr="001D3F00" w:rsidRDefault="001D3F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3F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434031" w14:paraId="153460C6" w14:textId="77777777" w:rsidTr="00846603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FE3" w14:textId="77777777" w:rsidR="00434031" w:rsidRDefault="00434031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043677" w14:textId="0A22776C" w:rsidR="00434031" w:rsidRDefault="001D3F00" w:rsidP="00434031">
            <w:pPr>
              <w:pStyle w:val="Default"/>
              <w:rPr>
                <w:color w:val="FF0000"/>
              </w:rPr>
            </w:pPr>
            <w:r>
              <w:rPr>
                <w:rFonts w:cstheme="minorBidi"/>
                <w:sz w:val="22"/>
                <w:szCs w:val="22"/>
              </w:rPr>
              <w:t>Automatic h</w:t>
            </w:r>
            <w:r w:rsidR="00434031">
              <w:rPr>
                <w:rFonts w:cstheme="minorBidi"/>
                <w:sz w:val="22"/>
                <w:szCs w:val="22"/>
              </w:rPr>
              <w:t xml:space="preserve">and sanitisers available for visitors to use on entry and </w:t>
            </w:r>
            <w:r w:rsidR="00CE547D">
              <w:rPr>
                <w:rFonts w:cstheme="minorBidi"/>
                <w:sz w:val="22"/>
                <w:szCs w:val="22"/>
              </w:rPr>
              <w:t>exit.</w:t>
            </w:r>
          </w:p>
          <w:p w14:paraId="2CE8FCBE" w14:textId="77777777" w:rsidR="00434031" w:rsidRDefault="00434031" w:rsidP="00434031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265654" w14:textId="77777777" w:rsidR="00434031" w:rsidRDefault="0043403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 church</w:t>
            </w:r>
            <w:r w:rsidR="001D3F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OLMSJ</w:t>
            </w:r>
          </w:p>
          <w:p w14:paraId="0134BE1F" w14:textId="1B29B740" w:rsidR="001D3F00" w:rsidRPr="004979FF" w:rsidRDefault="001D3F0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 porch St Anne’s &amp; St Francis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6E6E79" w14:textId="47B823BA" w:rsidR="00434031" w:rsidRDefault="001D3F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90EF2D" w14:textId="48675C13" w:rsidR="00434031" w:rsidRDefault="00CE5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19th July 2021</w:t>
            </w:r>
          </w:p>
        </w:tc>
      </w:tr>
      <w:tr w:rsidR="00846603" w14:paraId="49E3389B" w14:textId="77777777" w:rsidTr="00D7286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F3C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E4B127" w14:textId="652047C6" w:rsidR="00434031" w:rsidRDefault="00434031" w:rsidP="00434031">
            <w:pPr>
              <w:pStyle w:val="Default"/>
              <w:rPr>
                <w:color w:val="FF0000"/>
              </w:rPr>
            </w:pPr>
            <w:r>
              <w:rPr>
                <w:rFonts w:cstheme="minorBidi"/>
                <w:sz w:val="22"/>
                <w:szCs w:val="22"/>
              </w:rPr>
              <w:t xml:space="preserve">Brief </w:t>
            </w:r>
            <w:r w:rsidR="001D3F00">
              <w:rPr>
                <w:rFonts w:cstheme="minorBidi"/>
                <w:sz w:val="22"/>
                <w:szCs w:val="22"/>
              </w:rPr>
              <w:t>Stewards</w:t>
            </w:r>
            <w:r>
              <w:rPr>
                <w:rFonts w:cstheme="minorBidi"/>
                <w:sz w:val="22"/>
                <w:szCs w:val="22"/>
              </w:rPr>
              <w:t xml:space="preserve"> on precautions to </w:t>
            </w:r>
            <w:bookmarkStart w:id="0" w:name="_Hlk77630618"/>
            <w:r>
              <w:rPr>
                <w:rFonts w:cstheme="minorBidi"/>
                <w:sz w:val="22"/>
                <w:szCs w:val="22"/>
              </w:rPr>
              <w:t>take managing entry/exit and conduct of people attending church services.</w:t>
            </w:r>
          </w:p>
          <w:bookmarkEnd w:id="0"/>
          <w:p w14:paraId="448B8DE4" w14:textId="1B995089" w:rsidR="00846603" w:rsidRDefault="00846603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CF4FA7" w14:textId="1EAD6C1C" w:rsidR="00846603" w:rsidRPr="004979FF" w:rsidRDefault="0043403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Direct congregation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2F7BC2" w14:textId="5D62DBDF" w:rsidR="00846603" w:rsidRDefault="001D3F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3F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AB7CE5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46603" w14:paraId="0F95AB46" w14:textId="77777777" w:rsidTr="00D7286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5CDD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9A59DC" w14:textId="3258ED50" w:rsidR="00846603" w:rsidRDefault="001D3F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D</w:t>
            </w:r>
            <w:r w:rsidR="00846603">
              <w:rPr>
                <w:rFonts w:cstheme="minorBidi"/>
                <w:sz w:val="22"/>
                <w:szCs w:val="22"/>
              </w:rPr>
              <w:t xml:space="preserve">oors and windows </w:t>
            </w:r>
            <w:r>
              <w:rPr>
                <w:rFonts w:cstheme="minorBidi"/>
                <w:sz w:val="22"/>
                <w:szCs w:val="22"/>
              </w:rPr>
              <w:t>are</w:t>
            </w:r>
            <w:r w:rsidR="00846603">
              <w:rPr>
                <w:rFonts w:cstheme="minorBidi"/>
                <w:sz w:val="22"/>
                <w:szCs w:val="22"/>
              </w:rPr>
              <w:t xml:space="preserve"> open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 w:rsidR="00846603">
              <w:rPr>
                <w:rFonts w:cstheme="minorBidi"/>
                <w:sz w:val="22"/>
                <w:szCs w:val="22"/>
              </w:rPr>
              <w:t>to improve ventilation.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762304" w14:textId="4D7CE353" w:rsidR="00846603" w:rsidRPr="004979FF" w:rsidRDefault="0084660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2A1EFB" w14:textId="6767ADA7" w:rsidR="00846603" w:rsidRDefault="001D3F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3F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 PP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34473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46603" w14:paraId="0F9D655E" w14:textId="77777777" w:rsidTr="00D7286D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5872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C605B6" w14:textId="7F8B5B31" w:rsidR="00846603" w:rsidRDefault="0084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Remove from use all books (including hymn books and </w:t>
            </w:r>
            <w:r w:rsidR="00434031">
              <w:rPr>
                <w:rFonts w:cstheme="minorHAnsi"/>
                <w:sz w:val="22"/>
                <w:szCs w:val="22"/>
              </w:rPr>
              <w:t>prayer books</w:t>
            </w:r>
            <w:r>
              <w:rPr>
                <w:rFonts w:cstheme="minorHAnsi"/>
                <w:sz w:val="22"/>
                <w:szCs w:val="22"/>
              </w:rPr>
              <w:t>) plus cards and leaflets except single use material that will be removed by user.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D5F5C1" w14:textId="57C7A0FF" w:rsidR="00846603" w:rsidRPr="004979FF" w:rsidRDefault="0043403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Remains as previous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41B067" w14:textId="40F84AB0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19173D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34031" w14:paraId="1BE092BC" w14:textId="77777777" w:rsidTr="00846603">
        <w:trPr>
          <w:gridAfter w:val="4"/>
          <w:wAfter w:w="11023" w:type="dxa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7156" w14:textId="77777777" w:rsidR="00434031" w:rsidRDefault="00434031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  <w:tr w:rsidR="00BB5E0E" w14:paraId="04085C41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AD6F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7B7755" w14:textId="1E664D5E" w:rsidR="00BB5E0E" w:rsidRPr="00BB5E0E" w:rsidRDefault="00420ECC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BB5E0E" w:rsidRPr="00BB5E0E">
              <w:rPr>
                <w:rFonts w:cstheme="minorHAnsi"/>
                <w:sz w:val="22"/>
                <w:szCs w:val="22"/>
              </w:rPr>
              <w:t>ontinue for the present.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DC2F6" w14:textId="6721F7AF" w:rsidR="00BB5E0E" w:rsidRPr="004769FC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769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Eiter Q.R. code or by taking contact phone number</w:t>
            </w:r>
            <w:r w:rsidR="001D3F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from visitors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D0AFE" w14:textId="6285E534" w:rsidR="00BB5E0E" w:rsidRDefault="001D3F00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3F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AB91E2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769FC" w14:paraId="2E7963F6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A02" w14:textId="77777777" w:rsidR="004769FC" w:rsidRDefault="004769FC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7E04EE" w14:textId="047BFC0D" w:rsidR="004769FC" w:rsidRDefault="00CE547D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CE547D">
              <w:rPr>
                <w:rFonts w:cstheme="minorHAnsi"/>
                <w:sz w:val="22"/>
                <w:szCs w:val="22"/>
              </w:rPr>
              <w:t xml:space="preserve">Appropriate use of face coverings. </w:t>
            </w:r>
            <w:r w:rsidR="001D3F00">
              <w:rPr>
                <w:rFonts w:cstheme="minorHAnsi"/>
                <w:sz w:val="22"/>
                <w:szCs w:val="22"/>
              </w:rPr>
              <w:t>Strongly advise the use of masks.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FEF02" w14:textId="25D30C3B" w:rsidR="004769FC" w:rsidRDefault="001D3F00" w:rsidP="00BB5E0E">
            <w:pPr>
              <w:pStyle w:val="Default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Stewards to encourage</w:t>
            </w:r>
            <w:r w:rsidR="00CE547D">
              <w:rPr>
                <w:rFonts w:cstheme="minorHAnsi"/>
                <w:color w:val="FF0000"/>
                <w:sz w:val="22"/>
                <w:szCs w:val="22"/>
              </w:rPr>
              <w:t xml:space="preserve"> those who may be reticent.</w:t>
            </w:r>
            <w:r>
              <w:rPr>
                <w:rFonts w:cstheme="minorHAnsi"/>
                <w:color w:val="FF0000"/>
                <w:sz w:val="22"/>
                <w:szCs w:val="22"/>
              </w:rPr>
              <w:t xml:space="preserve"> Spare masks.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D103AE" w14:textId="28621244" w:rsidR="004769FC" w:rsidRPr="004769FC" w:rsidRDefault="001D3F00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3F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870FE3" w14:textId="77777777" w:rsidR="004769FC" w:rsidRDefault="004769FC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225265E9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6C6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CF0992" w14:textId="4F6D4E63" w:rsidR="00BB5E0E" w:rsidRDefault="001D3F00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Pews are now open &amp; available. Max 4 to a pew where possible.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AF189B" w14:textId="138D5CA2" w:rsidR="00BB5E0E" w:rsidRPr="004769FC" w:rsidRDefault="004769FC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Monitor</w:t>
            </w:r>
            <w:r w:rsidR="00BB5E0E" w:rsidRPr="004769FC">
              <w:rPr>
                <w:rFonts w:cstheme="minorHAnsi"/>
                <w:color w:val="FF0000"/>
                <w:sz w:val="22"/>
                <w:szCs w:val="22"/>
              </w:rPr>
              <w:t xml:space="preserve"> overcrowding of pews</w:t>
            </w:r>
            <w:r w:rsidR="00420ECC">
              <w:rPr>
                <w:rFonts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4FC1BC" w14:textId="5F907026" w:rsidR="00BB5E0E" w:rsidRDefault="001D3F00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3F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C81173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100A" w14:paraId="6B055372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00BC" w14:textId="77777777" w:rsidR="00C9100A" w:rsidRDefault="00C9100A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2012CC" w14:textId="2346B428" w:rsidR="00C9100A" w:rsidRPr="001B30B5" w:rsidRDefault="001D3F00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PP approaches each pew for communion to limit movement.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7E0887" w14:textId="7B978E8D" w:rsidR="00C9100A" w:rsidRPr="004979FF" w:rsidRDefault="001D3F00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necessary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Stewards</w:t>
            </w:r>
            <w:r w:rsidR="00C9100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to direct parishioners for communion from each pew.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1A1CE0" w14:textId="5F80EE21" w:rsidR="00C9100A" w:rsidRDefault="001D3F00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3F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  <w:r w:rsidR="0007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/PP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2A4B3" w14:textId="77777777" w:rsidR="00C9100A" w:rsidRDefault="00C9100A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640BF83C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5C4F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E132C" w14:textId="070E452E" w:rsidR="00BB5E0E" w:rsidRDefault="00BB5E0E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1B30B5">
              <w:rPr>
                <w:rFonts w:asciiTheme="minorHAnsi" w:hAnsiTheme="minorHAnsi" w:cstheme="minorBidi"/>
                <w:sz w:val="22"/>
                <w:szCs w:val="22"/>
              </w:rPr>
              <w:t xml:space="preserve">There are no limits on the number of people who can sing or perform indoors. However, some activities can also increase the risk of catching or passing on COVID-19. This happens where people are doing activities which generate more particles </w:t>
            </w:r>
            <w:r w:rsidRPr="001B30B5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as they breathe heavily, such as singing, or raising their voices.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025BF9" w14:textId="3A9AC849" w:rsidR="00BB5E0E" w:rsidRPr="004979FF" w:rsidRDefault="00BB5E0E" w:rsidP="000742F9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 xml:space="preserve">At this stage of easing </w:t>
            </w:r>
            <w:r w:rsidR="000742F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 singing is allowed. Hymn books not available. More music from CD.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8F22E4" w14:textId="1DAA72D9" w:rsidR="00BB5E0E" w:rsidRDefault="00CE547D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Parish Priest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3A70F3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5467477C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0D75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41E6B" w14:textId="4EB55D18" w:rsidR="00BB5E0E" w:rsidRDefault="000742F9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No singing. Considering singing with masks on.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3FAB56" w14:textId="4BB48616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9CF27B" w14:textId="1AB9275F" w:rsidR="00BB5E0E" w:rsidRDefault="00CE547D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Parish Priest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0F5CC8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3F922E5D" w14:textId="77777777" w:rsidTr="00AE4E67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F4D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7E849" w14:textId="77777777" w:rsidR="00BB5E0E" w:rsidRDefault="00BB5E0E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If the church has been used in the last 72 hours ensure high-risk surfaces and touch points have been wiped with appropriate sanitiser spray or disposable wipes.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86EB8C" w14:textId="77777777" w:rsidR="00BB5E0E" w:rsidRPr="004979FF" w:rsidRDefault="00BB5E0E" w:rsidP="00BB5E0E">
            <w:pPr>
              <w:pStyle w:val="Default"/>
              <w:rPr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72816" w14:textId="5D46EB8A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999FBF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422D2D56" w14:textId="77777777" w:rsidTr="00846603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86AA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8022A5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that handwashing facilities have adequate soap provision and paper towels, and a bin for the paper towels.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DC339" w14:textId="0FB4895D" w:rsidR="00BB5E0E" w:rsidRPr="004979FF" w:rsidRDefault="00BB5E0E" w:rsidP="00BB5E0E">
            <w:pPr>
              <w:pStyle w:val="Default"/>
              <w:rPr>
                <w:color w:val="FF0000"/>
              </w:rPr>
            </w:pPr>
            <w:r w:rsidRPr="004979FF">
              <w:rPr>
                <w:color w:val="FF0000"/>
              </w:rPr>
              <w:t>Before services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F72CC9" w14:textId="46FA2E1C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LGu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DF501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71F4814C" w14:textId="77777777" w:rsidTr="00AE4E67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0D63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B844E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 toilet facilities, ensure an adequate supply of soap and disposable hand towels, and a bin for towels, are available.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6F690B" w14:textId="77777777" w:rsidR="00BB5E0E" w:rsidRPr="004979FF" w:rsidRDefault="00BB5E0E" w:rsidP="00BB5E0E">
            <w:pPr>
              <w:pStyle w:val="Default"/>
              <w:rPr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1DBA7E" w14:textId="5F2900F0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LGu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88320A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46AA41F4" w14:textId="77777777" w:rsidTr="00AE4E67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2E61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2D1D20" w14:textId="77777777" w:rsidR="00BB5E0E" w:rsidRDefault="00BB5E0E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Ensure all waste receptacles have disposable liners (</w:t>
            </w:r>
            <w:proofErr w:type="gramStart"/>
            <w:r>
              <w:rPr>
                <w:rFonts w:cstheme="minorBidi"/>
                <w:sz w:val="22"/>
                <w:szCs w:val="22"/>
              </w:rPr>
              <w:t>e.g.</w:t>
            </w:r>
            <w:proofErr w:type="gramEnd"/>
            <w:r>
              <w:rPr>
                <w:rFonts w:cstheme="minorBidi"/>
                <w:sz w:val="22"/>
                <w:szCs w:val="22"/>
              </w:rPr>
              <w:t xml:space="preserve"> polythene bin bags) to reduce the risk to those responsible for removing them.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C31EF4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757AC" w14:textId="42E0CA69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LGu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/PP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3B43F0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69350A05" w14:textId="77777777" w:rsidTr="0043403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979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5F4389" w14:textId="2AA489C7" w:rsidR="00BB5E0E" w:rsidRDefault="000742F9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Cleaning of touch points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ADA889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If the church building has been closed for 72 hours between periods of being open, then there is no need for extra cleaning to remove the virus from surfaces.</w:t>
            </w:r>
          </w:p>
          <w:p w14:paraId="6DAEE1E4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1CE33C" w14:textId="646293BF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4654EF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12C227F5" w14:textId="77777777" w:rsidTr="00AE4E6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60AC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5F6DD1" w14:textId="2BB83C70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All </w:t>
            </w:r>
            <w:r w:rsidR="000742F9">
              <w:rPr>
                <w:rFonts w:cstheme="minorHAnsi"/>
                <w:sz w:val="22"/>
                <w:szCs w:val="22"/>
              </w:rPr>
              <w:t xml:space="preserve">Stewards </w:t>
            </w:r>
            <w:r>
              <w:rPr>
                <w:rFonts w:cstheme="minorHAnsi"/>
                <w:sz w:val="22"/>
                <w:szCs w:val="22"/>
              </w:rPr>
              <w:t xml:space="preserve">provided with </w:t>
            </w:r>
            <w:r w:rsidR="000742F9">
              <w:rPr>
                <w:rFonts w:cstheme="minorHAnsi"/>
                <w:sz w:val="22"/>
                <w:szCs w:val="22"/>
              </w:rPr>
              <w:t xml:space="preserve">disposable </w:t>
            </w:r>
            <w:r>
              <w:rPr>
                <w:rFonts w:cstheme="minorHAnsi"/>
                <w:sz w:val="22"/>
                <w:szCs w:val="22"/>
              </w:rPr>
              <w:t xml:space="preserve">gloves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A6A0C" w14:textId="5BE6094A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Disposal of gloves and other disposable cleaning materials to be placed in double bags.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133323" w14:textId="1D9D235D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9DAB51" w14:textId="34C59308" w:rsidR="00BB5E0E" w:rsidRDefault="005B5C97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19th July 2021</w:t>
            </w:r>
          </w:p>
        </w:tc>
      </w:tr>
      <w:tr w:rsidR="00BB5E0E" w14:paraId="17B822FC" w14:textId="77777777" w:rsidTr="00846603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9A33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F7934" w14:textId="0A99EE94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30B5">
              <w:rPr>
                <w:rFonts w:asciiTheme="minorHAnsi" w:hAnsiTheme="minorHAnsi" w:cstheme="minorHAnsi"/>
                <w:sz w:val="22"/>
                <w:szCs w:val="22"/>
              </w:rPr>
              <w:t xml:space="preserve">If the church has been used in the last 72 hours ensure high-risk surfaces and touch points have </w:t>
            </w:r>
            <w:r w:rsidRPr="001B30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been wiped with appropriate sanitiser spray or disposable wipes.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99C88F" w14:textId="09079AC6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After Mass.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FFBC7" w14:textId="5488E289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5AD55C" w14:textId="7933014B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3A4F81FD" w14:textId="77777777" w:rsidTr="00CE547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AFE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37F3A6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8B1C0A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BFABB0" w14:textId="364B4BD3" w:rsidR="00BB5E0E" w:rsidRDefault="00564A20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LGu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2A42BF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374E4757" w14:textId="77777777" w:rsidTr="00CE547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9045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BD53E0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Confirm person responsible for removing potentially contaminated waste (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e.g.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hand towels) from the site.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4783AE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9372BE" w14:textId="3A98282D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Professional cleaner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A5B644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01005D02" w14:textId="77777777" w:rsidTr="00846603">
        <w:trPr>
          <w:trHeight w:val="64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3992A" w14:textId="7EBB6C1A" w:rsidR="00BB5E0E" w:rsidRPr="00CE547D" w:rsidRDefault="00BB5E0E" w:rsidP="00BB5E0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547D">
              <w:rPr>
                <w:rFonts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  <w:r w:rsidR="00CE547D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D773D1" w14:textId="77777777" w:rsidR="000742F9" w:rsidRDefault="00BB5E0E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Church building not in use for 72 hours with no access permitted. </w:t>
            </w:r>
          </w:p>
          <w:p w14:paraId="43F7FF1C" w14:textId="203C3C06" w:rsidR="00BB5E0E" w:rsidRDefault="000742F9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If the building has not been quarantined for 72 hours, then carry out cleaning as per the normal after service.</w:t>
            </w:r>
          </w:p>
          <w:p w14:paraId="2F962587" w14:textId="77777777" w:rsidR="000742F9" w:rsidRDefault="000742F9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14:paraId="77E7C1D0" w14:textId="1C02B994" w:rsidR="000742F9" w:rsidRDefault="000742F9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625665" w14:textId="77777777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 Anne’s -Open Sunday &amp; Thursday for public Mass</w:t>
            </w:r>
          </w:p>
          <w:p w14:paraId="3A4C741A" w14:textId="77777777" w:rsidR="000742F9" w:rsidRDefault="000742F9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 Francis- Open Sunday &amp; Wednesday for Public Mass</w:t>
            </w:r>
          </w:p>
          <w:p w14:paraId="2FFE7B85" w14:textId="3D6AE3A6" w:rsidR="000742F9" w:rsidRDefault="000742F9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OLMSJ Open Sunday &amp; Tuesday for public Mass</w:t>
            </w:r>
          </w:p>
          <w:p w14:paraId="11033570" w14:textId="220EE1F0" w:rsidR="000742F9" w:rsidRPr="004979FF" w:rsidRDefault="000742F9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25BA51" w14:textId="10FD2915" w:rsidR="00BB5E0E" w:rsidRDefault="000742F9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698AD9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334BC307" w14:textId="77777777" w:rsidTr="0084660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C5B" w14:textId="772F28C3" w:rsidR="00BB5E0E" w:rsidRPr="00CE547D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  <w:r w:rsidRPr="00CE547D">
              <w:rPr>
                <w:rFonts w:cstheme="minorHAnsi"/>
                <w:b/>
                <w:bCs/>
              </w:rPr>
              <w:t>Visitors</w:t>
            </w:r>
            <w:r w:rsidR="00CE547D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0DCF4E" w14:textId="77777777" w:rsidR="00BB5E0E" w:rsidRDefault="00BB5E0E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Will be </w:t>
            </w:r>
            <w:r w:rsidRPr="004979FF">
              <w:rPr>
                <w:rFonts w:cstheme="minorHAnsi"/>
                <w:sz w:val="22"/>
                <w:szCs w:val="22"/>
              </w:rPr>
              <w:t xml:space="preserve">unclear on requirements for attending </w:t>
            </w:r>
            <w:r>
              <w:rPr>
                <w:rFonts w:cstheme="minorHAnsi"/>
                <w:sz w:val="22"/>
                <w:szCs w:val="22"/>
              </w:rPr>
              <w:t xml:space="preserve">at our </w:t>
            </w:r>
            <w:r w:rsidRPr="004979FF">
              <w:rPr>
                <w:rFonts w:cstheme="minorHAnsi"/>
                <w:sz w:val="22"/>
                <w:szCs w:val="22"/>
              </w:rPr>
              <w:t>church or visiting the building for other purposes, or anxious about attending.</w:t>
            </w:r>
          </w:p>
          <w:p w14:paraId="53321CDE" w14:textId="018302C4" w:rsidR="000742F9" w:rsidRDefault="000742F9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8FAC18" w14:textId="5EC0C47E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42F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Explain the system we are using to keep people safe</w:t>
            </w:r>
            <w:r w:rsidR="000742F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via</w:t>
            </w:r>
            <w:r w:rsidR="00564A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phone, email,</w:t>
            </w:r>
            <w:r w:rsidR="000742F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newsletter &amp; on website</w:t>
            </w:r>
          </w:p>
          <w:p w14:paraId="216EFE30" w14:textId="41663A79" w:rsidR="00564A20" w:rsidRDefault="00564A20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6" w:history="1">
              <w:r w:rsidRPr="00E336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www.nfwp.org.uk</w:t>
              </w:r>
            </w:hyperlink>
          </w:p>
          <w:p w14:paraId="448A5A5F" w14:textId="59F53FC9" w:rsidR="00564A20" w:rsidRPr="000742F9" w:rsidRDefault="00564A20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Stewards approach on site.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B9D3AB" w14:textId="57CDEE92" w:rsidR="00BB5E0E" w:rsidRDefault="00564A20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 &amp; website manager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FA02D8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25D382A4" w14:textId="77777777" w:rsidTr="0084660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CDA" w14:textId="673BC2D7" w:rsidR="00BB5E0E" w:rsidRPr="00CE547D" w:rsidRDefault="00BB5E0E" w:rsidP="00BB5E0E">
            <w:pPr>
              <w:spacing w:line="240" w:lineRule="auto"/>
              <w:rPr>
                <w:rFonts w:cstheme="minorHAnsi"/>
                <w:b/>
                <w:bCs/>
              </w:rPr>
            </w:pPr>
            <w:r w:rsidRPr="00CE547D">
              <w:rPr>
                <w:rFonts w:cstheme="minorHAnsi"/>
                <w:b/>
                <w:bCs/>
              </w:rPr>
              <w:t>Votive Candles</w:t>
            </w:r>
            <w:r w:rsidR="00CE547D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0B844" w14:textId="61CD8629" w:rsidR="00BB5E0E" w:rsidRDefault="00BB5E0E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Votive candles still in use placed unlit in stand.</w:t>
            </w:r>
            <w:r w:rsidR="00564A20">
              <w:rPr>
                <w:rFonts w:cstheme="minorHAnsi"/>
                <w:sz w:val="22"/>
                <w:szCs w:val="22"/>
              </w:rPr>
              <w:t xml:space="preserve"> One person at a time to light candle.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29BFED" w14:textId="40E4C84D" w:rsidR="00BB5E0E" w:rsidRPr="00564A20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4A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One lit candle prepared in stand.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4BBEB" w14:textId="2E712521" w:rsidR="00BB5E0E" w:rsidRDefault="00BB5E0E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99F186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D228610" w14:textId="77777777" w:rsidR="00846603" w:rsidRDefault="00846603"/>
    <w:sectPr w:rsidR="00846603" w:rsidSect="0084660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E3EB" w14:textId="77777777" w:rsidR="00540DD0" w:rsidRDefault="00540DD0" w:rsidP="009A3FE3">
      <w:pPr>
        <w:spacing w:after="0" w:line="240" w:lineRule="auto"/>
      </w:pPr>
      <w:r>
        <w:separator/>
      </w:r>
    </w:p>
  </w:endnote>
  <w:endnote w:type="continuationSeparator" w:id="0">
    <w:p w14:paraId="5E66C44C" w14:textId="77777777" w:rsidR="00540DD0" w:rsidRDefault="00540DD0" w:rsidP="009A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892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D6560D" w14:textId="394A2B38" w:rsidR="009A3FE3" w:rsidRDefault="009A3F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23D2D" w14:textId="77777777" w:rsidR="009A3FE3" w:rsidRDefault="009A3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86BF" w14:textId="77777777" w:rsidR="00540DD0" w:rsidRDefault="00540DD0" w:rsidP="009A3FE3">
      <w:pPr>
        <w:spacing w:after="0" w:line="240" w:lineRule="auto"/>
      </w:pPr>
      <w:r>
        <w:separator/>
      </w:r>
    </w:p>
  </w:footnote>
  <w:footnote w:type="continuationSeparator" w:id="0">
    <w:p w14:paraId="37B0B3E5" w14:textId="77777777" w:rsidR="00540DD0" w:rsidRDefault="00540DD0" w:rsidP="009A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3"/>
    <w:rsid w:val="000742F9"/>
    <w:rsid w:val="001B30B5"/>
    <w:rsid w:val="001D3F00"/>
    <w:rsid w:val="00420ECC"/>
    <w:rsid w:val="00434031"/>
    <w:rsid w:val="004769FC"/>
    <w:rsid w:val="004979FF"/>
    <w:rsid w:val="005044E5"/>
    <w:rsid w:val="00540DD0"/>
    <w:rsid w:val="00564A20"/>
    <w:rsid w:val="005B5C97"/>
    <w:rsid w:val="006372E3"/>
    <w:rsid w:val="00846603"/>
    <w:rsid w:val="009A3FE3"/>
    <w:rsid w:val="00AE4E67"/>
    <w:rsid w:val="00B45B19"/>
    <w:rsid w:val="00BA3A2D"/>
    <w:rsid w:val="00BB5E0E"/>
    <w:rsid w:val="00C00261"/>
    <w:rsid w:val="00C9100A"/>
    <w:rsid w:val="00CE547D"/>
    <w:rsid w:val="00D7286D"/>
    <w:rsid w:val="00DA37A5"/>
    <w:rsid w:val="00E26370"/>
    <w:rsid w:val="00E5305E"/>
    <w:rsid w:val="00F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CE0C"/>
  <w15:chartTrackingRefBased/>
  <w15:docId w15:val="{4EC9D3C5-6239-45DD-AB63-69F689D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4660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4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E3"/>
  </w:style>
  <w:style w:type="paragraph" w:styleId="Footer">
    <w:name w:val="footer"/>
    <w:basedOn w:val="Normal"/>
    <w:link w:val="FooterChar"/>
    <w:uiPriority w:val="99"/>
    <w:unhideWhenUsed/>
    <w:rsid w:val="009A3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E3"/>
  </w:style>
  <w:style w:type="character" w:styleId="Hyperlink">
    <w:name w:val="Hyperlink"/>
    <w:basedOn w:val="DefaultParagraphFont"/>
    <w:uiPriority w:val="99"/>
    <w:unhideWhenUsed/>
    <w:rsid w:val="00564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wp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Short</dc:creator>
  <cp:keywords/>
  <dc:description/>
  <cp:lastModifiedBy>Linda Guilding</cp:lastModifiedBy>
  <cp:revision>2</cp:revision>
  <dcterms:created xsi:type="dcterms:W3CDTF">2021-07-30T19:23:00Z</dcterms:created>
  <dcterms:modified xsi:type="dcterms:W3CDTF">2021-07-30T19:23:00Z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904948235</vt:i4>
  </property>
  <property fmtid="{D5CDD505-2E9C-101B-9397-08002B2CF9AE}" pid="3" name="_NewReviewCycle">
    <vt:lpwstr/>
  </property>
  <property fmtid="{D5CDD505-2E9C-101B-9397-08002B2CF9AE}" pid="4" name="_EmailSubject">
    <vt:lpwstr>19th July</vt:lpwstr>
  </property>
  <property fmtid="{D5CDD505-2E9C-101B-9397-08002B2CF9AE}" pid="5" name="_AuthorEmail">
    <vt:lpwstr>stephenshort@portsmouthdiocese.org.uk</vt:lpwstr>
  </property>
  <property fmtid="{D5CDD505-2E9C-101B-9397-08002B2CF9AE}" pid="6" name="_AuthorEmailDisplayName">
    <vt:lpwstr>Dcn Stephen Short</vt:lpwstr>
  </property>
  <property fmtid="{D5CDD505-2E9C-101B-9397-08002B2CF9AE}" pid="7" name="_ReviewingToolsShownOnce">
    <vt:lpwstr/>
  </property>
</Properties>
</file>